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C565" w14:textId="77777777" w:rsidR="00A86F48" w:rsidRDefault="00A86F48" w:rsidP="00CF43B2">
      <w:pPr>
        <w:spacing w:line="300" w:lineRule="exact"/>
        <w:jc w:val="both"/>
      </w:pPr>
    </w:p>
    <w:p w14:paraId="5A996538" w14:textId="77777777" w:rsidR="006B240D" w:rsidRPr="00C75A83" w:rsidRDefault="0078471A" w:rsidP="00D50A9B">
      <w:pPr>
        <w:pBdr>
          <w:bottom w:val="single" w:sz="12" w:space="1" w:color="auto"/>
        </w:pBdr>
        <w:spacing w:line="300" w:lineRule="exact"/>
        <w:rPr>
          <w:b/>
          <w:bCs/>
          <w:sz w:val="26"/>
          <w:szCs w:val="26"/>
          <w:lang w:val="ca-ES"/>
        </w:rPr>
      </w:pPr>
      <w:r w:rsidRPr="00C75A83">
        <w:rPr>
          <w:b/>
          <w:bCs/>
          <w:sz w:val="26"/>
          <w:szCs w:val="26"/>
          <w:lang w:val="ca-ES"/>
        </w:rPr>
        <w:t>ASSESSORAMENT</w:t>
      </w:r>
      <w:r w:rsidR="00D50A9B" w:rsidRPr="00C75A83">
        <w:rPr>
          <w:b/>
          <w:bCs/>
          <w:sz w:val="26"/>
          <w:szCs w:val="26"/>
          <w:lang w:val="ca-ES"/>
        </w:rPr>
        <w:t xml:space="preserve"> PER AL </w:t>
      </w:r>
      <w:r w:rsidR="00C75A83" w:rsidRPr="00C75A83">
        <w:rPr>
          <w:b/>
          <w:bCs/>
          <w:sz w:val="26"/>
          <w:szCs w:val="26"/>
          <w:lang w:val="ca-ES"/>
        </w:rPr>
        <w:t>CONTROL DE PLAGUES URBANES</w:t>
      </w:r>
    </w:p>
    <w:p w14:paraId="49CD08A8" w14:textId="77777777" w:rsidR="006B240D" w:rsidRDefault="006B240D" w:rsidP="006B240D">
      <w:pPr>
        <w:autoSpaceDE w:val="0"/>
        <w:autoSpaceDN w:val="0"/>
        <w:adjustRightInd w:val="0"/>
        <w:rPr>
          <w:b/>
          <w:bCs/>
          <w:lang w:eastAsia="es-ES"/>
        </w:rPr>
      </w:pPr>
    </w:p>
    <w:p w14:paraId="59D203C6" w14:textId="77777777" w:rsidR="00D50A9B" w:rsidRDefault="00D50A9B" w:rsidP="006B240D">
      <w:pPr>
        <w:autoSpaceDE w:val="0"/>
        <w:autoSpaceDN w:val="0"/>
        <w:adjustRightInd w:val="0"/>
        <w:rPr>
          <w:b/>
          <w:bCs/>
          <w:lang w:eastAsia="es-ES"/>
        </w:rPr>
      </w:pPr>
    </w:p>
    <w:p w14:paraId="68E7AE99" w14:textId="77777777" w:rsidR="0078471A" w:rsidRPr="00B442ED" w:rsidRDefault="0078471A" w:rsidP="006B240D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B442ED">
        <w:rPr>
          <w:b/>
          <w:bCs/>
          <w:sz w:val="20"/>
          <w:szCs w:val="20"/>
        </w:rPr>
        <w:t>Municipis</w:t>
      </w:r>
      <w:proofErr w:type="spellEnd"/>
      <w:r w:rsidRPr="00B442ED">
        <w:rPr>
          <w:b/>
          <w:bCs/>
          <w:sz w:val="20"/>
          <w:szCs w:val="20"/>
        </w:rPr>
        <w:t xml:space="preserve"> &lt; 300.000 </w:t>
      </w:r>
      <w:proofErr w:type="spellStart"/>
      <w:r w:rsidRPr="00B442ED">
        <w:rPr>
          <w:b/>
          <w:bCs/>
          <w:sz w:val="20"/>
          <w:szCs w:val="20"/>
        </w:rPr>
        <w:t>habitants</w:t>
      </w:r>
      <w:proofErr w:type="spellEnd"/>
    </w:p>
    <w:p w14:paraId="1B222476" w14:textId="77777777" w:rsidR="0078471A" w:rsidRPr="00D50A9B" w:rsidRDefault="0078471A" w:rsidP="006B240D">
      <w:pPr>
        <w:autoSpaceDE w:val="0"/>
        <w:autoSpaceDN w:val="0"/>
        <w:adjustRightInd w:val="0"/>
        <w:rPr>
          <w:b/>
          <w:bCs/>
          <w:sz w:val="20"/>
          <w:szCs w:val="20"/>
          <w:lang w:val="ca-ES" w:eastAsia="es-ES"/>
        </w:rPr>
      </w:pPr>
    </w:p>
    <w:p w14:paraId="07DD8688" w14:textId="77777777" w:rsidR="006B240D" w:rsidRDefault="006B240D" w:rsidP="006B240D">
      <w:pPr>
        <w:autoSpaceDE w:val="0"/>
        <w:autoSpaceDN w:val="0"/>
        <w:adjustRightInd w:val="0"/>
        <w:rPr>
          <w:b/>
          <w:bCs/>
          <w:lang w:val="ca-ES" w:eastAsia="es-ES"/>
        </w:rPr>
      </w:pPr>
    </w:p>
    <w:p w14:paraId="587EC3B4" w14:textId="77777777" w:rsidR="00D50A9B" w:rsidRPr="00D50A9B" w:rsidRDefault="00D50A9B" w:rsidP="006B240D">
      <w:pPr>
        <w:autoSpaceDE w:val="0"/>
        <w:autoSpaceDN w:val="0"/>
        <w:adjustRightInd w:val="0"/>
        <w:rPr>
          <w:b/>
          <w:bCs/>
          <w:lang w:val="ca-ES" w:eastAsia="es-ES"/>
        </w:rPr>
      </w:pPr>
    </w:p>
    <w:p w14:paraId="1226C85B" w14:textId="77777777" w:rsidR="00D50A9B" w:rsidRPr="00D50A9B" w:rsidRDefault="00D50A9B" w:rsidP="006B240D">
      <w:pPr>
        <w:autoSpaceDE w:val="0"/>
        <w:autoSpaceDN w:val="0"/>
        <w:adjustRightInd w:val="0"/>
        <w:rPr>
          <w:b/>
          <w:bCs/>
          <w:sz w:val="20"/>
          <w:szCs w:val="20"/>
          <w:lang w:val="ca-ES" w:eastAsia="es-ES"/>
        </w:rPr>
      </w:pPr>
    </w:p>
    <w:p w14:paraId="74E0F71D" w14:textId="77777777" w:rsidR="006B240D" w:rsidRPr="00D50A9B" w:rsidRDefault="006B240D" w:rsidP="00D50A9B">
      <w:pPr>
        <w:pBdr>
          <w:bottom w:val="single" w:sz="2" w:space="1" w:color="auto"/>
        </w:pBdr>
        <w:autoSpaceDE w:val="0"/>
        <w:autoSpaceDN w:val="0"/>
        <w:adjustRightInd w:val="0"/>
        <w:rPr>
          <w:b/>
          <w:bCs/>
          <w:sz w:val="20"/>
          <w:szCs w:val="20"/>
          <w:lang w:val="ca-ES" w:eastAsia="es-ES"/>
        </w:rPr>
      </w:pPr>
      <w:r w:rsidRPr="00D50A9B">
        <w:rPr>
          <w:b/>
          <w:bCs/>
          <w:sz w:val="20"/>
          <w:szCs w:val="20"/>
          <w:lang w:val="ca-ES" w:eastAsia="es-ES"/>
        </w:rPr>
        <w:t>CONTINGUT</w:t>
      </w:r>
    </w:p>
    <w:p w14:paraId="75750C3E" w14:textId="77777777" w:rsidR="006B240D" w:rsidRPr="00D50A9B" w:rsidRDefault="006B240D" w:rsidP="006B240D">
      <w:pPr>
        <w:autoSpaceDE w:val="0"/>
        <w:autoSpaceDN w:val="0"/>
        <w:adjustRightInd w:val="0"/>
        <w:rPr>
          <w:b/>
          <w:bCs/>
          <w:sz w:val="20"/>
          <w:szCs w:val="20"/>
          <w:lang w:val="ca-ES" w:eastAsia="es-ES"/>
        </w:rPr>
      </w:pPr>
    </w:p>
    <w:p w14:paraId="26639857" w14:textId="77777777" w:rsidR="006B240D" w:rsidRPr="00D50A9B" w:rsidRDefault="006B240D" w:rsidP="006B240D">
      <w:pPr>
        <w:autoSpaceDE w:val="0"/>
        <w:autoSpaceDN w:val="0"/>
        <w:adjustRightInd w:val="0"/>
        <w:rPr>
          <w:sz w:val="20"/>
          <w:szCs w:val="20"/>
          <w:lang w:val="ca-ES" w:eastAsia="es-ES"/>
        </w:rPr>
      </w:pPr>
      <w:r w:rsidRPr="00D50A9B">
        <w:rPr>
          <w:sz w:val="20"/>
          <w:szCs w:val="20"/>
          <w:lang w:val="ca-ES" w:eastAsia="es-ES"/>
        </w:rPr>
        <w:t xml:space="preserve">El control de les plagues urbanes està dirigit a mantenir la via pública i edificis municipals d'ús públic sanejats d'artròpodes i rosegadors, per tal de prevenir la transmissió de malalties anomenades zoonosis i garantir la salubritat dels llocs i edificis públics. </w:t>
      </w:r>
    </w:p>
    <w:p w14:paraId="55D81826" w14:textId="77777777" w:rsidR="006B240D" w:rsidRPr="00D50A9B" w:rsidRDefault="006B240D" w:rsidP="006B240D">
      <w:pPr>
        <w:autoSpaceDE w:val="0"/>
        <w:autoSpaceDN w:val="0"/>
        <w:adjustRightInd w:val="0"/>
        <w:rPr>
          <w:sz w:val="20"/>
          <w:szCs w:val="20"/>
          <w:lang w:val="ca-ES" w:eastAsia="es-ES"/>
        </w:rPr>
      </w:pPr>
    </w:p>
    <w:p w14:paraId="5E233BC6" w14:textId="77777777" w:rsidR="006B240D" w:rsidRPr="00D50A9B" w:rsidRDefault="006B240D" w:rsidP="006B240D">
      <w:pPr>
        <w:autoSpaceDE w:val="0"/>
        <w:autoSpaceDN w:val="0"/>
        <w:adjustRightInd w:val="0"/>
        <w:rPr>
          <w:sz w:val="20"/>
          <w:szCs w:val="20"/>
          <w:lang w:val="ca-ES" w:eastAsia="es-ES"/>
        </w:rPr>
      </w:pPr>
      <w:r w:rsidRPr="00D50A9B">
        <w:rPr>
          <w:sz w:val="20"/>
          <w:szCs w:val="20"/>
          <w:lang w:val="ca-ES" w:eastAsia="es-ES"/>
        </w:rPr>
        <w:t xml:space="preserve">La </w:t>
      </w:r>
      <w:hyperlink r:id="rId8" w:history="1">
        <w:r w:rsidRPr="00D50A9B">
          <w:rPr>
            <w:i/>
            <w:sz w:val="20"/>
            <w:szCs w:val="20"/>
            <w:lang w:val="ca-ES" w:eastAsia="es-ES"/>
          </w:rPr>
          <w:t xml:space="preserve">Llei 18/2009, del 22 d'octubre, </w:t>
        </w:r>
      </w:hyperlink>
      <w:r w:rsidRPr="00D50A9B">
        <w:rPr>
          <w:i/>
          <w:sz w:val="20"/>
          <w:szCs w:val="20"/>
          <w:lang w:val="ca-ES" w:eastAsia="es-ES"/>
        </w:rPr>
        <w:t>de salut pública</w:t>
      </w:r>
      <w:r w:rsidRPr="00D50A9B">
        <w:rPr>
          <w:sz w:val="20"/>
          <w:szCs w:val="20"/>
          <w:lang w:val="ca-ES" w:eastAsia="es-ES"/>
        </w:rPr>
        <w:t xml:space="preserve">, estableix al seu article 52.g) com a servei mínim dels ens locals la gestió dels riscs per a la salut derivats de les plagues. </w:t>
      </w:r>
    </w:p>
    <w:p w14:paraId="08B91032" w14:textId="77777777" w:rsidR="006B240D" w:rsidRPr="00D50A9B" w:rsidRDefault="006B240D" w:rsidP="006B240D">
      <w:pPr>
        <w:autoSpaceDE w:val="0"/>
        <w:autoSpaceDN w:val="0"/>
        <w:adjustRightInd w:val="0"/>
        <w:ind w:left="1080"/>
        <w:rPr>
          <w:sz w:val="20"/>
          <w:szCs w:val="20"/>
          <w:lang w:val="ca-ES" w:eastAsia="es-ES"/>
        </w:rPr>
      </w:pPr>
    </w:p>
    <w:p w14:paraId="3EAF0BE8" w14:textId="77777777" w:rsidR="006B240D" w:rsidRPr="00D50A9B" w:rsidRDefault="006B240D" w:rsidP="006B240D">
      <w:pPr>
        <w:autoSpaceDE w:val="0"/>
        <w:autoSpaceDN w:val="0"/>
        <w:adjustRightInd w:val="0"/>
        <w:rPr>
          <w:sz w:val="20"/>
          <w:szCs w:val="20"/>
          <w:lang w:val="ca-ES" w:eastAsia="es-ES"/>
        </w:rPr>
      </w:pPr>
      <w:r w:rsidRPr="00D50A9B">
        <w:rPr>
          <w:sz w:val="20"/>
          <w:szCs w:val="20"/>
          <w:lang w:val="ca-ES" w:eastAsia="es-ES"/>
        </w:rPr>
        <w:t xml:space="preserve">El Servei de Salut Pública ofereix als ajuntaments </w:t>
      </w:r>
      <w:r w:rsidR="001A4BEE">
        <w:rPr>
          <w:sz w:val="20"/>
          <w:szCs w:val="20"/>
          <w:lang w:val="ca-ES" w:eastAsia="es-ES"/>
        </w:rPr>
        <w:t>suport tècnic:</w:t>
      </w:r>
    </w:p>
    <w:p w14:paraId="5C689088" w14:textId="77777777" w:rsidR="006B240D" w:rsidRPr="00D50A9B" w:rsidRDefault="006B240D" w:rsidP="006B240D">
      <w:pPr>
        <w:autoSpaceDE w:val="0"/>
        <w:autoSpaceDN w:val="0"/>
        <w:adjustRightInd w:val="0"/>
        <w:rPr>
          <w:sz w:val="20"/>
          <w:szCs w:val="20"/>
          <w:lang w:val="ca-ES" w:eastAsia="es-ES"/>
        </w:rPr>
      </w:pPr>
    </w:p>
    <w:p w14:paraId="327D95A9" w14:textId="77777777" w:rsidR="006B240D" w:rsidRPr="00EC4E0C" w:rsidRDefault="001A4BEE" w:rsidP="006B24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  <w:lang w:eastAsia="es-ES"/>
        </w:rPr>
      </w:pPr>
      <w:r>
        <w:rPr>
          <w:sz w:val="20"/>
          <w:szCs w:val="20"/>
          <w:lang w:val="ca-ES" w:eastAsia="es-ES"/>
        </w:rPr>
        <w:t>Q</w:t>
      </w:r>
      <w:r w:rsidR="006B240D" w:rsidRPr="00D50A9B">
        <w:rPr>
          <w:sz w:val="20"/>
          <w:szCs w:val="20"/>
          <w:lang w:val="ca-ES" w:eastAsia="es-ES"/>
        </w:rPr>
        <w:t xml:space="preserve">ue consisteix en la </w:t>
      </w:r>
      <w:r w:rsidR="006B240D" w:rsidRPr="00D50A9B">
        <w:rPr>
          <w:b/>
          <w:sz w:val="20"/>
          <w:szCs w:val="20"/>
          <w:lang w:val="ca-ES" w:eastAsia="es-ES"/>
        </w:rPr>
        <w:t>identificació de plagues desconegudes</w:t>
      </w:r>
      <w:r w:rsidR="006B240D" w:rsidRPr="00D50A9B">
        <w:rPr>
          <w:sz w:val="20"/>
          <w:szCs w:val="20"/>
          <w:lang w:val="ca-ES" w:eastAsia="es-ES"/>
        </w:rPr>
        <w:t xml:space="preserve"> que ocasionen problemes a l’ens local i amb aportació de propostes de mesures correctores</w:t>
      </w:r>
      <w:r w:rsidR="006B240D" w:rsidRPr="00D50A9B">
        <w:rPr>
          <w:bCs/>
          <w:sz w:val="20"/>
          <w:szCs w:val="20"/>
          <w:lang w:val="ca-ES" w:eastAsia="es-ES"/>
        </w:rPr>
        <w:t>. É</w:t>
      </w:r>
      <w:r w:rsidR="006B240D" w:rsidRPr="00D50A9B">
        <w:rPr>
          <w:sz w:val="20"/>
          <w:szCs w:val="20"/>
          <w:lang w:val="ca-ES" w:eastAsia="es-ES"/>
        </w:rPr>
        <w:t>s  necessa</w:t>
      </w:r>
      <w:r w:rsidR="00D50A9B" w:rsidRPr="00D50A9B">
        <w:rPr>
          <w:sz w:val="20"/>
          <w:szCs w:val="20"/>
          <w:lang w:val="ca-ES" w:eastAsia="es-ES"/>
        </w:rPr>
        <w:t xml:space="preserve">ri un contacte telefònic previ </w:t>
      </w:r>
      <w:r w:rsidR="006B240D" w:rsidRPr="00D50A9B">
        <w:rPr>
          <w:sz w:val="20"/>
          <w:szCs w:val="20"/>
          <w:lang w:val="ca-ES" w:eastAsia="es-ES"/>
        </w:rPr>
        <w:t>per assegurar la viabilitat</w:t>
      </w:r>
      <w:r w:rsidR="006B240D" w:rsidRPr="00EC4E0C">
        <w:rPr>
          <w:sz w:val="20"/>
          <w:szCs w:val="20"/>
          <w:lang w:eastAsia="es-ES"/>
        </w:rPr>
        <w:t xml:space="preserve"> </w:t>
      </w:r>
      <w:proofErr w:type="spellStart"/>
      <w:r w:rsidR="006B240D" w:rsidRPr="00EC4E0C">
        <w:rPr>
          <w:sz w:val="20"/>
          <w:szCs w:val="20"/>
          <w:lang w:eastAsia="es-ES"/>
        </w:rPr>
        <w:t>d’aquest</w:t>
      </w:r>
      <w:proofErr w:type="spellEnd"/>
      <w:r w:rsidR="006B240D" w:rsidRPr="00EC4E0C">
        <w:rPr>
          <w:sz w:val="20"/>
          <w:szCs w:val="20"/>
          <w:lang w:eastAsia="es-ES"/>
        </w:rPr>
        <w:t xml:space="preserve"> </w:t>
      </w:r>
      <w:proofErr w:type="spellStart"/>
      <w:r w:rsidR="006B240D" w:rsidRPr="00EC4E0C">
        <w:rPr>
          <w:sz w:val="20"/>
          <w:szCs w:val="20"/>
          <w:lang w:eastAsia="es-ES"/>
        </w:rPr>
        <w:t>suport</w:t>
      </w:r>
      <w:proofErr w:type="spellEnd"/>
      <w:r w:rsidR="006B240D" w:rsidRPr="00EC4E0C">
        <w:rPr>
          <w:sz w:val="20"/>
          <w:szCs w:val="20"/>
          <w:lang w:eastAsia="es-ES"/>
        </w:rPr>
        <w:t>.</w:t>
      </w:r>
    </w:p>
    <w:p w14:paraId="16E34F96" w14:textId="77777777" w:rsidR="006B240D" w:rsidRPr="00EC4E0C" w:rsidRDefault="006B240D" w:rsidP="006B240D">
      <w:pPr>
        <w:autoSpaceDE w:val="0"/>
        <w:autoSpaceDN w:val="0"/>
        <w:adjustRightInd w:val="0"/>
        <w:rPr>
          <w:sz w:val="20"/>
          <w:szCs w:val="20"/>
          <w:lang w:eastAsia="es-ES"/>
        </w:rPr>
      </w:pPr>
    </w:p>
    <w:p w14:paraId="2970E324" w14:textId="77777777" w:rsidR="006B240D" w:rsidRDefault="006B240D" w:rsidP="00CF43B2">
      <w:pPr>
        <w:spacing w:line="300" w:lineRule="exact"/>
        <w:jc w:val="both"/>
      </w:pPr>
    </w:p>
    <w:p w14:paraId="6AC6B803" w14:textId="77777777" w:rsidR="00EC4E0C" w:rsidRPr="00EC4E0C" w:rsidRDefault="00EC4E0C" w:rsidP="00A0645A">
      <w:pPr>
        <w:spacing w:line="300" w:lineRule="exact"/>
        <w:jc w:val="both"/>
        <w:rPr>
          <w:bCs/>
          <w:sz w:val="20"/>
          <w:szCs w:val="20"/>
        </w:rPr>
      </w:pPr>
    </w:p>
    <w:p w14:paraId="648E466B" w14:textId="77777777" w:rsidR="00EC4E0C" w:rsidRPr="00D50A9B" w:rsidRDefault="00D50A9B" w:rsidP="00D50A9B">
      <w:pPr>
        <w:pBdr>
          <w:bottom w:val="single" w:sz="2" w:space="1" w:color="auto"/>
        </w:pBdr>
        <w:rPr>
          <w:b/>
          <w:bCs/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 w:eastAsia="es-ES"/>
        </w:rPr>
        <w:t xml:space="preserve">COM SOL·LICITAR EL SUPORT </w:t>
      </w:r>
    </w:p>
    <w:p w14:paraId="41307679" w14:textId="77777777" w:rsidR="00EC4E0C" w:rsidRDefault="00EC4E0C" w:rsidP="00EC4E0C">
      <w:pPr>
        <w:rPr>
          <w:b/>
          <w:bCs/>
          <w:sz w:val="20"/>
          <w:szCs w:val="20"/>
          <w:lang w:val="ca-ES"/>
        </w:rPr>
      </w:pPr>
    </w:p>
    <w:p w14:paraId="7B3DE69B" w14:textId="77777777" w:rsidR="00D50A9B" w:rsidRDefault="00D50A9B" w:rsidP="00EC4E0C">
      <w:pPr>
        <w:rPr>
          <w:bCs/>
          <w:sz w:val="20"/>
          <w:szCs w:val="20"/>
          <w:lang w:val="ca-ES"/>
        </w:rPr>
      </w:pPr>
      <w:r>
        <w:rPr>
          <w:bCs/>
          <w:sz w:val="20"/>
          <w:szCs w:val="20"/>
          <w:lang w:val="ca-ES"/>
        </w:rPr>
        <w:t xml:space="preserve">En primer lloc heu de contactar telefònicament per assegurar la viabilitat d’aquest suport.  </w:t>
      </w:r>
    </w:p>
    <w:p w14:paraId="10C4C2AB" w14:textId="77777777" w:rsidR="00D50A9B" w:rsidRPr="00D50A9B" w:rsidRDefault="00D50A9B" w:rsidP="00EC4E0C">
      <w:pPr>
        <w:rPr>
          <w:bCs/>
          <w:sz w:val="20"/>
          <w:szCs w:val="20"/>
          <w:lang w:val="ca-ES"/>
        </w:rPr>
      </w:pPr>
    </w:p>
    <w:p w14:paraId="135226EB" w14:textId="3F2F5F91" w:rsidR="0030546F" w:rsidRDefault="0030546F" w:rsidP="0030546F">
      <w:pPr>
        <w:autoSpaceDE w:val="0"/>
        <w:autoSpaceDN w:val="0"/>
        <w:adjustRightInd w:val="0"/>
        <w:jc w:val="both"/>
        <w:rPr>
          <w:bCs/>
          <w:sz w:val="20"/>
          <w:szCs w:val="20"/>
          <w:lang w:val="ca-ES" w:eastAsia="es-ES"/>
        </w:rPr>
      </w:pPr>
      <w:r>
        <w:rPr>
          <w:bCs/>
          <w:sz w:val="20"/>
          <w:szCs w:val="20"/>
          <w:lang w:val="ca-ES" w:eastAsia="es-ES"/>
        </w:rPr>
        <w:t xml:space="preserve">A continuació cal que feu la sol·licitud a través del Catàleg de Serveis: </w:t>
      </w:r>
      <w:hyperlink r:id="rId9" w:history="1">
        <w:r>
          <w:rPr>
            <w:rStyle w:val="Enlla"/>
            <w:bCs/>
            <w:sz w:val="20"/>
            <w:szCs w:val="20"/>
            <w:lang w:val="ca-ES" w:eastAsia="es-ES"/>
          </w:rPr>
          <w:t>Assessorament en Salut Pública</w:t>
        </w:r>
      </w:hyperlink>
      <w:r>
        <w:rPr>
          <w:bCs/>
          <w:sz w:val="20"/>
          <w:szCs w:val="20"/>
          <w:lang w:val="ca-ES" w:eastAsia="es-ES"/>
        </w:rPr>
        <w:t xml:space="preserve"> i tramitar-la per PMT </w:t>
      </w:r>
    </w:p>
    <w:p w14:paraId="57AA4F21" w14:textId="52914F2F" w:rsidR="0078471A" w:rsidRPr="00D50A9B" w:rsidRDefault="0078471A" w:rsidP="00D50A9B">
      <w:pPr>
        <w:autoSpaceDE w:val="0"/>
        <w:autoSpaceDN w:val="0"/>
        <w:adjustRightInd w:val="0"/>
        <w:jc w:val="both"/>
        <w:rPr>
          <w:bCs/>
          <w:sz w:val="20"/>
          <w:szCs w:val="20"/>
          <w:lang w:val="ca-ES"/>
        </w:rPr>
      </w:pPr>
    </w:p>
    <w:p w14:paraId="3BAA783C" w14:textId="77777777" w:rsidR="00EC4E0C" w:rsidRPr="00D50A9B" w:rsidRDefault="00EC4E0C" w:rsidP="00D50A9B">
      <w:pPr>
        <w:autoSpaceDE w:val="0"/>
        <w:autoSpaceDN w:val="0"/>
        <w:adjustRightInd w:val="0"/>
        <w:jc w:val="both"/>
        <w:rPr>
          <w:bCs/>
          <w:sz w:val="20"/>
          <w:szCs w:val="20"/>
          <w:lang w:val="ca-ES"/>
        </w:rPr>
      </w:pPr>
      <w:r w:rsidRPr="00D50A9B">
        <w:rPr>
          <w:bCs/>
          <w:sz w:val="20"/>
          <w:szCs w:val="20"/>
          <w:lang w:val="ca-ES"/>
        </w:rPr>
        <w:t>Un cop rebuda la sol·licitud, ens po</w:t>
      </w:r>
      <w:r w:rsidR="0078471A" w:rsidRPr="00D50A9B">
        <w:rPr>
          <w:bCs/>
          <w:sz w:val="20"/>
          <w:szCs w:val="20"/>
          <w:lang w:val="ca-ES"/>
        </w:rPr>
        <w:t xml:space="preserve">sarem en contacte amb vosaltres. </w:t>
      </w:r>
      <w:r w:rsidRPr="00D50A9B">
        <w:rPr>
          <w:sz w:val="20"/>
          <w:szCs w:val="20"/>
          <w:lang w:val="ca-ES"/>
        </w:rPr>
        <w:t>Les peticions s’atendran en funció de la disponibilitat tècnica del Servei de Salut Pública.</w:t>
      </w:r>
    </w:p>
    <w:p w14:paraId="15D36812" w14:textId="77777777" w:rsidR="00EC4E0C" w:rsidRPr="00D50A9B" w:rsidRDefault="00EC4E0C" w:rsidP="00D50A9B">
      <w:pPr>
        <w:spacing w:line="300" w:lineRule="exact"/>
        <w:jc w:val="both"/>
        <w:rPr>
          <w:lang w:val="ca-ES"/>
        </w:rPr>
      </w:pPr>
    </w:p>
    <w:sectPr w:rsidR="00EC4E0C" w:rsidRPr="00D50A9B" w:rsidSect="00962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40"/>
      <w:pgMar w:top="3402" w:right="1701" w:bottom="1985" w:left="1701" w:header="99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FAA5" w14:textId="77777777" w:rsidR="00C95A8D" w:rsidRDefault="00C95A8D">
      <w:r>
        <w:separator/>
      </w:r>
    </w:p>
  </w:endnote>
  <w:endnote w:type="continuationSeparator" w:id="0">
    <w:p w14:paraId="74DA477B" w14:textId="77777777" w:rsidR="00C95A8D" w:rsidRDefault="00C9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ECCD" w14:textId="77777777" w:rsidR="00FC0581" w:rsidRDefault="00FC058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5CB8" w14:textId="77777777" w:rsidR="00FC0581" w:rsidRDefault="00FC058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6E94" w14:textId="4979A408" w:rsidR="00874EC5" w:rsidRPr="00310C28" w:rsidRDefault="00874EC5" w:rsidP="00874EC5">
    <w:pPr>
      <w:pStyle w:val="Peu"/>
      <w:jc w:val="right"/>
      <w:rPr>
        <w:i/>
        <w:iCs/>
        <w:sz w:val="16"/>
        <w:szCs w:val="16"/>
        <w:lang w:val="ca-ES"/>
      </w:rPr>
    </w:pPr>
    <w:r w:rsidRPr="00310C28">
      <w:rPr>
        <w:i/>
        <w:iCs/>
        <w:sz w:val="16"/>
        <w:szCs w:val="16"/>
        <w:lang w:val="ca-ES"/>
      </w:rPr>
      <w:t xml:space="preserve">Unitat de Sanitat ambiental  </w:t>
    </w:r>
  </w:p>
  <w:p w14:paraId="118BDB4A" w14:textId="5A96B13A" w:rsidR="00874EC5" w:rsidRPr="00FC0581" w:rsidRDefault="00F136BC" w:rsidP="00874EC5">
    <w:pPr>
      <w:pStyle w:val="Peu"/>
      <w:jc w:val="right"/>
      <w:rPr>
        <w:sz w:val="16"/>
        <w:szCs w:val="16"/>
        <w:lang w:val="ca-ES"/>
      </w:rPr>
    </w:pPr>
    <w:r w:rsidRPr="00FC0581">
      <w:rPr>
        <w:sz w:val="16"/>
        <w:szCs w:val="16"/>
        <w:lang w:val="ca-ES"/>
      </w:rPr>
      <w:t>93 402 24 68</w:t>
    </w:r>
    <w:r w:rsidR="00874EC5" w:rsidRPr="00FC0581">
      <w:rPr>
        <w:sz w:val="16"/>
        <w:szCs w:val="16"/>
        <w:lang w:val="ca-ES"/>
      </w:rPr>
      <w:t xml:space="preserve"> </w:t>
    </w:r>
  </w:p>
  <w:p w14:paraId="3D687036" w14:textId="77777777" w:rsidR="00874EC5" w:rsidRPr="00310C28" w:rsidRDefault="00874EC5" w:rsidP="00874EC5">
    <w:pPr>
      <w:pStyle w:val="Peu"/>
      <w:jc w:val="right"/>
      <w:rPr>
        <w:lang w:val="ca-ES"/>
      </w:rPr>
    </w:pPr>
    <w:r w:rsidRPr="00310C28">
      <w:rPr>
        <w:sz w:val="16"/>
        <w:szCs w:val="16"/>
        <w:lang w:val="ca-ES"/>
      </w:rPr>
      <w:t>ssp.sambiental@diba.cat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9241" w14:textId="77777777" w:rsidR="00C95A8D" w:rsidRDefault="00C95A8D">
      <w:r>
        <w:separator/>
      </w:r>
    </w:p>
  </w:footnote>
  <w:footnote w:type="continuationSeparator" w:id="0">
    <w:p w14:paraId="53AB3349" w14:textId="77777777" w:rsidR="00C95A8D" w:rsidRDefault="00C9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092E" w14:textId="77777777" w:rsidR="00FC0581" w:rsidRDefault="00FC058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BC3E" w14:textId="77777777" w:rsidR="00FC0581" w:rsidRDefault="00FC058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D8ED" w14:textId="77777777" w:rsidR="00D03880" w:rsidRPr="00EE2817" w:rsidRDefault="00D03880" w:rsidP="00F53720">
    <w:pPr>
      <w:pStyle w:val="Capalera"/>
      <w:spacing w:after="120"/>
      <w:ind w:left="5670" w:right="-1142"/>
      <w:rPr>
        <w:b/>
        <w:sz w:val="18"/>
        <w:lang w:val="ca-ES"/>
      </w:rPr>
    </w:pPr>
    <w:r w:rsidRPr="00EE2817">
      <w:rPr>
        <w:b/>
        <w:noProof/>
        <w:sz w:val="18"/>
        <w:lang w:val="ca-ES" w:eastAsia="ca-ES"/>
      </w:rPr>
      <w:drawing>
        <wp:anchor distT="0" distB="0" distL="114300" distR="114300" simplePos="0" relativeHeight="251659264" behindDoc="0" locked="0" layoutInCell="1" allowOverlap="1" wp14:anchorId="026FE1A0" wp14:editId="192F7B3D">
          <wp:simplePos x="0" y="0"/>
          <wp:positionH relativeFrom="column">
            <wp:posOffset>-360045</wp:posOffset>
          </wp:positionH>
          <wp:positionV relativeFrom="paragraph">
            <wp:posOffset>-191135</wp:posOffset>
          </wp:positionV>
          <wp:extent cx="1519200" cy="615600"/>
          <wp:effectExtent l="0" t="0" r="508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 DB 2019 model Membret Generic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817">
      <w:rPr>
        <w:b/>
        <w:noProof/>
        <w:sz w:val="18"/>
        <w:lang w:val="ca-ES" w:eastAsia="ca-ES"/>
      </w:rPr>
      <w:t>Àrea de Comerç, Consum i Salut Pública</w:t>
    </w:r>
  </w:p>
  <w:p w14:paraId="5A6FC8AC" w14:textId="77777777" w:rsidR="00D03880" w:rsidRPr="00EE2817" w:rsidRDefault="00D03880" w:rsidP="00F53720">
    <w:pPr>
      <w:pStyle w:val="Capalera"/>
      <w:ind w:left="5670" w:right="-1142"/>
      <w:rPr>
        <w:b/>
        <w:sz w:val="16"/>
        <w:lang w:val="ca-ES"/>
      </w:rPr>
    </w:pPr>
    <w:r w:rsidRPr="00EE2817">
      <w:rPr>
        <w:b/>
        <w:sz w:val="16"/>
        <w:lang w:val="ca-ES"/>
      </w:rPr>
      <w:t xml:space="preserve">Salut Pública </w:t>
    </w:r>
  </w:p>
  <w:p w14:paraId="0D7260C1" w14:textId="77777777" w:rsidR="00D03880" w:rsidRPr="00EE2817" w:rsidRDefault="00D03880" w:rsidP="00F53720">
    <w:pPr>
      <w:pStyle w:val="Capalera"/>
      <w:spacing w:after="120"/>
      <w:ind w:left="5670" w:right="-1142"/>
      <w:rPr>
        <w:sz w:val="16"/>
        <w:lang w:val="ca-ES"/>
      </w:rPr>
    </w:pPr>
    <w:r w:rsidRPr="00EE2817">
      <w:rPr>
        <w:sz w:val="16"/>
        <w:lang w:val="ca-ES"/>
      </w:rPr>
      <w:t>Gerència de Serveis de Salut Pública i Consum</w:t>
    </w:r>
  </w:p>
  <w:p w14:paraId="0089A28C" w14:textId="77777777" w:rsidR="009F145C" w:rsidRPr="00EE2817" w:rsidRDefault="009F145C" w:rsidP="009F145C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EE2817">
      <w:rPr>
        <w:rFonts w:ascii="Tahoma" w:hAnsi="Tahoma" w:cs="Tahoma"/>
        <w:sz w:val="14"/>
        <w:lang w:val="ca-ES"/>
      </w:rPr>
      <w:t>Recinte Mundet – Pavelló Migjorn</w:t>
    </w:r>
  </w:p>
  <w:p w14:paraId="3B2D9706" w14:textId="3CAF1A39" w:rsidR="009F145C" w:rsidRPr="00EE2817" w:rsidRDefault="009F145C" w:rsidP="009F145C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EE2817">
      <w:rPr>
        <w:rFonts w:ascii="Tahoma" w:hAnsi="Tahoma" w:cs="Tahoma"/>
        <w:sz w:val="14"/>
        <w:lang w:val="ca-ES"/>
      </w:rPr>
      <w:t>Carrer de l’Harmonia, 24</w:t>
    </w:r>
    <w:r w:rsidR="00FC0581">
      <w:rPr>
        <w:rFonts w:ascii="Tahoma" w:hAnsi="Tahoma" w:cs="Tahoma"/>
        <w:sz w:val="14"/>
        <w:lang w:val="ca-ES"/>
      </w:rPr>
      <w:t xml:space="preserve"> </w:t>
    </w:r>
    <w:r w:rsidRPr="00EE2817">
      <w:rPr>
        <w:rFonts w:ascii="Tahoma" w:hAnsi="Tahoma" w:cs="Tahoma"/>
        <w:sz w:val="14"/>
        <w:lang w:val="ca-ES"/>
      </w:rPr>
      <w:t>- 08035 Barcelona</w:t>
    </w:r>
  </w:p>
  <w:p w14:paraId="5F078F10" w14:textId="0841FF82" w:rsidR="009F145C" w:rsidRPr="00EE2817" w:rsidRDefault="009F145C" w:rsidP="009F145C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EE2817">
      <w:rPr>
        <w:rFonts w:ascii="Tahoma" w:hAnsi="Tahoma" w:cs="Tahoma"/>
        <w:sz w:val="14"/>
        <w:lang w:val="ca-ES"/>
      </w:rPr>
      <w:t xml:space="preserve">Tel. 934 022 468 </w:t>
    </w:r>
  </w:p>
  <w:p w14:paraId="40084E27" w14:textId="77777777" w:rsidR="009F145C" w:rsidRPr="00EE2817" w:rsidRDefault="009F145C" w:rsidP="009F145C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EE2817">
      <w:rPr>
        <w:rFonts w:ascii="Tahoma" w:hAnsi="Tahoma" w:cs="Tahoma"/>
        <w:sz w:val="14"/>
        <w:lang w:val="ca-ES"/>
      </w:rPr>
      <w:t>s.salutp@diba.cat · www.diba.cat</w:t>
    </w:r>
  </w:p>
  <w:p w14:paraId="57A8A1AC" w14:textId="77777777" w:rsidR="00B9274F" w:rsidRPr="0096221A" w:rsidRDefault="00B9274F" w:rsidP="00CA6594">
    <w:pPr>
      <w:ind w:left="6096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3596"/>
    <w:multiLevelType w:val="hybridMultilevel"/>
    <w:tmpl w:val="40D20E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266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FPqkVanlvrKREemBiFc74/8r+kBf+fEDPSyCZsbvmBiTF0BAZzzRNmEf4OhOOHW6L7UC0EvX+RdsXJjZNhiAtg==" w:salt="PcVjbd4r6m69xRir8DPg9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40D"/>
    <w:rsid w:val="00082357"/>
    <w:rsid w:val="000D31AA"/>
    <w:rsid w:val="000D35BB"/>
    <w:rsid w:val="00147443"/>
    <w:rsid w:val="001A4BEE"/>
    <w:rsid w:val="0030273D"/>
    <w:rsid w:val="0030546F"/>
    <w:rsid w:val="00367642"/>
    <w:rsid w:val="00390E3D"/>
    <w:rsid w:val="003D0F6C"/>
    <w:rsid w:val="003D1043"/>
    <w:rsid w:val="0058603E"/>
    <w:rsid w:val="00590B3E"/>
    <w:rsid w:val="00631411"/>
    <w:rsid w:val="006B240D"/>
    <w:rsid w:val="0070424F"/>
    <w:rsid w:val="0075353A"/>
    <w:rsid w:val="00773DF4"/>
    <w:rsid w:val="0078471A"/>
    <w:rsid w:val="007F69AA"/>
    <w:rsid w:val="00873993"/>
    <w:rsid w:val="00874EC5"/>
    <w:rsid w:val="008D3CAC"/>
    <w:rsid w:val="008D4EE0"/>
    <w:rsid w:val="008E75FE"/>
    <w:rsid w:val="0096221A"/>
    <w:rsid w:val="009D413F"/>
    <w:rsid w:val="009F145C"/>
    <w:rsid w:val="00A0645A"/>
    <w:rsid w:val="00A35240"/>
    <w:rsid w:val="00A61C51"/>
    <w:rsid w:val="00A86F48"/>
    <w:rsid w:val="00B13897"/>
    <w:rsid w:val="00B442ED"/>
    <w:rsid w:val="00B9274F"/>
    <w:rsid w:val="00BF360C"/>
    <w:rsid w:val="00C75A83"/>
    <w:rsid w:val="00C95A8D"/>
    <w:rsid w:val="00CA6594"/>
    <w:rsid w:val="00CF43B2"/>
    <w:rsid w:val="00D03880"/>
    <w:rsid w:val="00D27742"/>
    <w:rsid w:val="00D458C0"/>
    <w:rsid w:val="00D50A9B"/>
    <w:rsid w:val="00D87F13"/>
    <w:rsid w:val="00DC1E7F"/>
    <w:rsid w:val="00DF23F3"/>
    <w:rsid w:val="00E27751"/>
    <w:rsid w:val="00E53945"/>
    <w:rsid w:val="00E84254"/>
    <w:rsid w:val="00E9715A"/>
    <w:rsid w:val="00EC4E0C"/>
    <w:rsid w:val="00EE2817"/>
    <w:rsid w:val="00F136BC"/>
    <w:rsid w:val="00F64F52"/>
    <w:rsid w:val="00F72BEC"/>
    <w:rsid w:val="00FC0581"/>
    <w:rsid w:val="00FC2D00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CBB1A"/>
  <w15:docId w15:val="{F0C281FC-80AC-49F8-9BE4-71CA7C6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_tradnl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5789A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E5789A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uiPriority w:val="99"/>
    <w:qFormat/>
    <w:rsid w:val="00CA6594"/>
    <w:rPr>
      <w:rFonts w:ascii="Arial" w:hAnsi="Arial" w:cs="Arial"/>
      <w:sz w:val="22"/>
      <w:szCs w:val="22"/>
      <w:lang w:val="es-ES_tradnl" w:eastAsia="es-ES_tradnl"/>
    </w:rPr>
  </w:style>
  <w:style w:type="character" w:customStyle="1" w:styleId="PeuCar">
    <w:name w:val="Peu Car"/>
    <w:basedOn w:val="Lletraperdefectedelpargraf"/>
    <w:link w:val="Peu"/>
    <w:uiPriority w:val="99"/>
    <w:rsid w:val="00773DF4"/>
    <w:rPr>
      <w:rFonts w:ascii="Arial" w:hAnsi="Arial" w:cs="Arial"/>
      <w:sz w:val="22"/>
      <w:szCs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ba.cat/cido/NSCIDO.asp?m=1&amp;s=1&amp;ss=3&amp;id=1243743&amp;gr=dis_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egdeserveis-cercador.diba.cat/fitxa?id=312679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11BE-9108-4777-ADF0-7ED5B34E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herrersm</dc:creator>
  <cp:lastModifiedBy>MARTINEZ DIEZ, ESTHER</cp:lastModifiedBy>
  <cp:revision>32</cp:revision>
  <cp:lastPrinted>2011-05-25T10:01:00Z</cp:lastPrinted>
  <dcterms:created xsi:type="dcterms:W3CDTF">2018-02-06T12:50:00Z</dcterms:created>
  <dcterms:modified xsi:type="dcterms:W3CDTF">2025-07-21T10:45:00Z</dcterms:modified>
</cp:coreProperties>
</file>